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7A" w:rsidRDefault="00E270A9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Аналитическая справка</w:t>
      </w:r>
    </w:p>
    <w:p w:rsidR="0086157A" w:rsidRDefault="00E270A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О проведении работы районных мобильных групп "</w:t>
      </w:r>
      <w:proofErr w:type="spellStart"/>
      <w:r>
        <w:rPr>
          <w:rFonts w:ascii="Times New Roman" w:eastAsia="Times New Roman" w:hAnsi="Times New Roman" w:cs="Times New Roman"/>
          <w:sz w:val="28"/>
        </w:rPr>
        <w:t>доучивания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>" в 9 классах в рамках Муниципального проекта "Обучение по ИОМ".</w:t>
      </w:r>
    </w:p>
    <w:p w:rsidR="0086157A" w:rsidRDefault="00E270A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>Работа районных мобильных групп была проведена 01 и 02.11.2018 года на базе МБОУ «</w:t>
      </w:r>
      <w:proofErr w:type="spellStart"/>
      <w:r>
        <w:rPr>
          <w:rFonts w:ascii="Times New Roman" w:eastAsia="Times New Roman" w:hAnsi="Times New Roman" w:cs="Times New Roman"/>
          <w:sz w:val="28"/>
        </w:rPr>
        <w:t>Пировская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средняя школа». Участниками стали учащиеся 9 классов и учителя-математики ОУ Пировского района. </w:t>
      </w:r>
    </w:p>
    <w:p w:rsidR="0086157A" w:rsidRDefault="00E270A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Цель:</w:t>
      </w:r>
      <w:r>
        <w:rPr>
          <w:rFonts w:ascii="Times New Roman" w:eastAsia="Times New Roman" w:hAnsi="Times New Roman" w:cs="Times New Roman"/>
          <w:sz w:val="28"/>
        </w:rPr>
        <w:t xml:space="preserve"> повышение качества подготовки к государственной итоговой атте</w:t>
      </w:r>
      <w:r>
        <w:rPr>
          <w:rFonts w:ascii="Times New Roman" w:eastAsia="Times New Roman" w:hAnsi="Times New Roman" w:cs="Times New Roman"/>
          <w:sz w:val="28"/>
        </w:rPr>
        <w:t xml:space="preserve">стации в 2019 году учащихся 9 классов по математике.  </w:t>
      </w:r>
    </w:p>
    <w:p w:rsidR="0086157A" w:rsidRDefault="00E270A9">
      <w:pPr>
        <w:tabs>
          <w:tab w:val="left" w:pos="4095"/>
        </w:tabs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Список учителей, работающих на мобильных группах:</w:t>
      </w:r>
    </w:p>
    <w:p w:rsidR="0086157A" w:rsidRDefault="00E270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1.Сафина М.Х. - СОШ- 01 и 02.11.2018г.</w:t>
      </w:r>
    </w:p>
    <w:p w:rsidR="0086157A" w:rsidRDefault="00E270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2.Гинатуллова А.М.- СОШ - 01 и 02.112018г.</w:t>
      </w:r>
    </w:p>
    <w:p w:rsidR="0086157A" w:rsidRDefault="00E270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3.Сибгатуллина Т.И. - СОШ- 01 и 02.11.2018г.</w:t>
      </w:r>
    </w:p>
    <w:p w:rsidR="0086157A" w:rsidRDefault="00E270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4.Хасанова И.А.- ПСШ - 0</w:t>
      </w:r>
      <w:r>
        <w:rPr>
          <w:rFonts w:ascii="Times New Roman" w:eastAsia="Times New Roman" w:hAnsi="Times New Roman" w:cs="Times New Roman"/>
          <w:sz w:val="28"/>
        </w:rPr>
        <w:t>1 и 02.11.2018г.</w:t>
      </w:r>
    </w:p>
    <w:p w:rsidR="0086157A" w:rsidRDefault="00E270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5.Мальцева Н.П. - ПСШ- 01 и 02.11.2018г.</w:t>
      </w:r>
    </w:p>
    <w:p w:rsidR="0086157A" w:rsidRDefault="00E270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Тараканова Л.П.- КОШ- 01 и 02.11.2018г.</w:t>
      </w:r>
    </w:p>
    <w:p w:rsidR="0086157A" w:rsidRDefault="00E270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7.Неверович Т.И. - БКСШ- 01 и 02.11.2018г.</w:t>
      </w:r>
    </w:p>
    <w:p w:rsidR="0086157A" w:rsidRDefault="00E270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8.Ситдикова Г.Г. – БКСШ- 01 и 02.11.2018г.</w:t>
      </w:r>
    </w:p>
    <w:p w:rsidR="0086157A" w:rsidRDefault="00E270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9.Шакиров И.Ш. - ИСШ- 01 и 02.11.2018г.</w:t>
      </w:r>
    </w:p>
    <w:p w:rsidR="0086157A" w:rsidRDefault="00E270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10.Насырова В.Г.- ИСШ- 01 и 0</w:t>
      </w:r>
      <w:r>
        <w:rPr>
          <w:rFonts w:ascii="Times New Roman" w:eastAsia="Times New Roman" w:hAnsi="Times New Roman" w:cs="Times New Roman"/>
          <w:sz w:val="28"/>
        </w:rPr>
        <w:t>2.11.2018г.</w:t>
      </w:r>
    </w:p>
    <w:p w:rsidR="0086157A" w:rsidRDefault="00E270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11.Бондарева О.В.- ТСШ- 01 и 02.11.2018г.</w:t>
      </w:r>
    </w:p>
    <w:p w:rsidR="0086157A" w:rsidRDefault="00E270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12.Почекутова Е.</w:t>
      </w:r>
      <w:proofErr w:type="gramStart"/>
      <w:r>
        <w:rPr>
          <w:rFonts w:ascii="Times New Roman" w:eastAsia="Times New Roman" w:hAnsi="Times New Roman" w:cs="Times New Roman"/>
          <w:sz w:val="28"/>
        </w:rPr>
        <w:t>В-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ТСШ - 01.11.2018г.</w:t>
      </w:r>
    </w:p>
    <w:p w:rsidR="0086157A" w:rsidRDefault="00E270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13.Абраова Т.М.- КСШ - 01 и 02.11.2018г.</w:t>
      </w:r>
    </w:p>
    <w:p w:rsidR="0086157A" w:rsidRDefault="00E270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работе районных мобильных групп каждый ученик имел свой ИОМ. Движение по маршруту осуществлял самостоятельно по указанным</w:t>
      </w:r>
      <w:r>
        <w:rPr>
          <w:rFonts w:ascii="Times New Roman" w:eastAsia="Times New Roman" w:hAnsi="Times New Roman" w:cs="Times New Roman"/>
          <w:sz w:val="28"/>
        </w:rPr>
        <w:t xml:space="preserve"> шагам. Учителя в своей работе применяли методику КУЗ – ВОЗ, групповую, парную и индивидуальную формы работы.</w:t>
      </w:r>
    </w:p>
    <w:p w:rsidR="0086157A" w:rsidRDefault="00E270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Всего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проучаствовало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работе мобильных групп - 61ч., 1 часть - 45 учеников и 2 часть - 16 учеников.    </w:t>
      </w:r>
    </w:p>
    <w:p w:rsidR="0086157A" w:rsidRDefault="00E270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Темы и учащиеся были определены после ан</w:t>
      </w:r>
      <w:r>
        <w:rPr>
          <w:rFonts w:ascii="Times New Roman" w:eastAsia="Times New Roman" w:hAnsi="Times New Roman" w:cs="Times New Roman"/>
          <w:sz w:val="28"/>
        </w:rPr>
        <w:t>ализа результатов входной районной диагностической работы.</w:t>
      </w:r>
    </w:p>
    <w:p w:rsidR="0086157A" w:rsidRDefault="00E270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Часть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Тема: </w:t>
      </w:r>
      <w:r>
        <w:rPr>
          <w:rFonts w:ascii="Times New Roman" w:eastAsia="Times New Roman" w:hAnsi="Times New Roman" w:cs="Times New Roman"/>
          <w:b/>
          <w:sz w:val="28"/>
        </w:rPr>
        <w:t>Модуль «Алгебра»</w:t>
      </w:r>
    </w:p>
    <w:p w:rsidR="0086157A" w:rsidRDefault="00E270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Задание №1</w:t>
      </w:r>
      <w:r>
        <w:rPr>
          <w:rFonts w:ascii="Times New Roman" w:eastAsia="Times New Roman" w:hAnsi="Times New Roman" w:cs="Times New Roman"/>
          <w:sz w:val="28"/>
        </w:rPr>
        <w:t>. Уметь выполнять вычисления и преобразования.</w:t>
      </w:r>
    </w:p>
    <w:p w:rsidR="0086157A" w:rsidRDefault="00E270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Задание №3.</w:t>
      </w:r>
      <w:r>
        <w:rPr>
          <w:rFonts w:ascii="Times New Roman" w:eastAsia="Times New Roman" w:hAnsi="Times New Roman" w:cs="Times New Roman"/>
          <w:sz w:val="28"/>
        </w:rPr>
        <w:t xml:space="preserve"> Уметь выполнять вычисления и преобразования.     </w:t>
      </w:r>
    </w:p>
    <w:p w:rsidR="0086157A" w:rsidRDefault="00E270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Задание №4.</w:t>
      </w:r>
      <w:r>
        <w:rPr>
          <w:rFonts w:ascii="Times New Roman" w:eastAsia="Times New Roman" w:hAnsi="Times New Roman" w:cs="Times New Roman"/>
          <w:sz w:val="28"/>
        </w:rPr>
        <w:t xml:space="preserve"> Уметь выполнять вычисления и преобр</w:t>
      </w:r>
      <w:r>
        <w:rPr>
          <w:rFonts w:ascii="Times New Roman" w:eastAsia="Times New Roman" w:hAnsi="Times New Roman" w:cs="Times New Roman"/>
          <w:sz w:val="28"/>
        </w:rPr>
        <w:t xml:space="preserve">азования, уметь выполнять преобразования алгебраических выражений.          </w:t>
      </w:r>
    </w:p>
    <w:p w:rsidR="0086157A" w:rsidRDefault="00E270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Задание №6.</w:t>
      </w:r>
      <w:r>
        <w:rPr>
          <w:rFonts w:ascii="Times New Roman" w:eastAsia="Times New Roman" w:hAnsi="Times New Roman" w:cs="Times New Roman"/>
          <w:sz w:val="28"/>
        </w:rPr>
        <w:t xml:space="preserve"> Уметь решать уравнения, неравенства и их системы.</w:t>
      </w:r>
    </w:p>
    <w:p w:rsidR="0086157A" w:rsidRDefault="00E270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Задание №10.</w:t>
      </w:r>
      <w:r>
        <w:rPr>
          <w:rFonts w:ascii="Times New Roman" w:eastAsia="Times New Roman" w:hAnsi="Times New Roman" w:cs="Times New Roman"/>
          <w:sz w:val="28"/>
        </w:rPr>
        <w:t xml:space="preserve"> Уметь читать и строить графики функций.</w:t>
      </w:r>
    </w:p>
    <w:p w:rsidR="0086157A" w:rsidRDefault="00E270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Задание №14</w:t>
      </w:r>
      <w:r>
        <w:rPr>
          <w:rFonts w:ascii="Times New Roman" w:eastAsia="Times New Roman" w:hAnsi="Times New Roman" w:cs="Times New Roman"/>
          <w:sz w:val="28"/>
        </w:rPr>
        <w:t>. Уметь решать уравнения, неравенства и их системы.</w:t>
      </w:r>
    </w:p>
    <w:p w:rsidR="0086157A" w:rsidRDefault="00E270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Часть 2. Задания №21-23.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6157A" w:rsidRDefault="00E270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Уметь выполнять преобразования алгебраических выражений, решать уравнения, неравенства и их системы, читать и строить графики функций, строить и исследовать простейшие математические модели.  </w:t>
      </w:r>
    </w:p>
    <w:p w:rsidR="0086157A" w:rsidRDefault="00E270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Рефлексия с учениками: </w:t>
      </w:r>
    </w:p>
    <w:p w:rsidR="0086157A" w:rsidRDefault="00E270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1. Все понрав</w:t>
      </w:r>
      <w:r>
        <w:rPr>
          <w:rFonts w:ascii="Times New Roman" w:eastAsia="Times New Roman" w:hAnsi="Times New Roman" w:cs="Times New Roman"/>
          <w:sz w:val="28"/>
        </w:rPr>
        <w:t xml:space="preserve">илось. </w:t>
      </w:r>
    </w:p>
    <w:p w:rsidR="0086157A" w:rsidRDefault="00E270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Научились решать новыми способами и приемами.</w:t>
      </w:r>
    </w:p>
    <w:p w:rsidR="0086157A" w:rsidRDefault="00E270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Понравилось работать в паре и группе, объяснять друг другу и учителю.</w:t>
      </w:r>
    </w:p>
    <w:p w:rsidR="0086157A" w:rsidRDefault="00E270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Интересно работать с разными учителями и учениками.</w:t>
      </w:r>
    </w:p>
    <w:p w:rsidR="0086157A" w:rsidRDefault="00E270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Углубили свои знания по 2 части.</w:t>
      </w:r>
    </w:p>
    <w:p w:rsidR="0086157A" w:rsidRDefault="00E270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Сделали вывод, что </w:t>
      </w:r>
      <w:r w:rsidR="009A6CAB">
        <w:rPr>
          <w:rFonts w:ascii="Times New Roman" w:eastAsia="Times New Roman" w:hAnsi="Times New Roman" w:cs="Times New Roman"/>
          <w:sz w:val="28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</w:rPr>
        <w:t>оказывается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</w:t>
      </w:r>
      <w:r>
        <w:rPr>
          <w:rFonts w:ascii="Times New Roman" w:eastAsia="Times New Roman" w:hAnsi="Times New Roman" w:cs="Times New Roman"/>
          <w:sz w:val="28"/>
        </w:rPr>
        <w:t xml:space="preserve">огу решать и буду </w:t>
      </w:r>
      <w:proofErr w:type="spellStart"/>
      <w:r>
        <w:rPr>
          <w:rFonts w:ascii="Times New Roman" w:eastAsia="Times New Roman" w:hAnsi="Times New Roman" w:cs="Times New Roman"/>
          <w:sz w:val="28"/>
        </w:rPr>
        <w:t>решеть</w:t>
      </w:r>
      <w:proofErr w:type="spellEnd"/>
      <w:r w:rsidR="009A6CAB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86157A" w:rsidRDefault="00E270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Пожелание: продолжить также работать на весенних каникулах по теме - Модуль "Геометрия", 1 и 2 части.</w:t>
      </w:r>
    </w:p>
    <w:p w:rsidR="0086157A" w:rsidRDefault="00E270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Рефлексия с учителями:</w:t>
      </w:r>
    </w:p>
    <w:p w:rsidR="0086157A" w:rsidRDefault="00E270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Адаптация детей, общение.</w:t>
      </w:r>
    </w:p>
    <w:p w:rsidR="0086157A" w:rsidRDefault="00E270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Дети работали в паре, в малой группе с учителем и с учениками, объясня</w:t>
      </w:r>
      <w:r>
        <w:rPr>
          <w:rFonts w:ascii="Times New Roman" w:eastAsia="Times New Roman" w:hAnsi="Times New Roman" w:cs="Times New Roman"/>
          <w:sz w:val="28"/>
        </w:rPr>
        <w:t>ли, решали.</w:t>
      </w:r>
    </w:p>
    <w:p w:rsidR="0086157A" w:rsidRDefault="00E270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Немного не хватало времени.</w:t>
      </w:r>
    </w:p>
    <w:p w:rsidR="0086157A" w:rsidRDefault="00E270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Некоторые ученики не имели с собой тетради.</w:t>
      </w:r>
    </w:p>
    <w:p w:rsidR="0086157A" w:rsidRDefault="00E270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Предложения:</w:t>
      </w:r>
    </w:p>
    <w:p w:rsidR="0086157A" w:rsidRDefault="00E270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По результатам ИОМ ученика продолжить работу в школе.</w:t>
      </w:r>
    </w:p>
    <w:p w:rsidR="0086157A" w:rsidRDefault="00E270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Необходимо продолжить работу мобильных групп на весенних каникулах.</w:t>
      </w:r>
    </w:p>
    <w:p w:rsidR="0086157A" w:rsidRDefault="00E270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Организовать работу в </w:t>
      </w:r>
      <w:r>
        <w:rPr>
          <w:rFonts w:ascii="Times New Roman" w:eastAsia="Times New Roman" w:hAnsi="Times New Roman" w:cs="Times New Roman"/>
          <w:sz w:val="28"/>
        </w:rPr>
        <w:t>такой же форме (ученик имеет свой ИОМ, движение по маршруту осуществляет самостоятельно по указанным шагам, учителя в своей работе применяют методику КУЗ – ВОЗ, групповую, парную и индивидуальную формы работы, выбор учащихся  после анализа результатов  рай</w:t>
      </w:r>
      <w:r>
        <w:rPr>
          <w:rFonts w:ascii="Times New Roman" w:eastAsia="Times New Roman" w:hAnsi="Times New Roman" w:cs="Times New Roman"/>
          <w:sz w:val="28"/>
        </w:rPr>
        <w:t>онной диагностической работы).</w:t>
      </w:r>
    </w:p>
    <w:p w:rsidR="0086157A" w:rsidRDefault="00E270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Тема работы мобильных групп - Модуль "Геометрия",</w:t>
      </w:r>
    </w:p>
    <w:p w:rsidR="0086157A" w:rsidRDefault="00E270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 часть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№15-19 задания, 2 часть: №24-26.</w:t>
      </w:r>
    </w:p>
    <w:p w:rsidR="0086157A" w:rsidRDefault="00E270A9">
      <w:pPr>
        <w:tabs>
          <w:tab w:val="left" w:pos="4095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Учителям-предметникам обеспечить наличие тетрадей у учеников и умение работать по методике КУЗ – ВОЗ, в малой группе и в паре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9A6CAB" w:rsidRDefault="00E270A9">
      <w:pPr>
        <w:tabs>
          <w:tab w:val="left" w:pos="4095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06.11.2018г. </w:t>
      </w:r>
    </w:p>
    <w:p w:rsidR="0086157A" w:rsidRDefault="00E270A9">
      <w:pPr>
        <w:tabs>
          <w:tab w:val="left" w:pos="4095"/>
        </w:tabs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Руководиель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РМО - </w:t>
      </w:r>
      <w:proofErr w:type="spellStart"/>
      <w:r>
        <w:rPr>
          <w:rFonts w:ascii="Times New Roman" w:eastAsia="Times New Roman" w:hAnsi="Times New Roman" w:cs="Times New Roman"/>
          <w:sz w:val="28"/>
        </w:rPr>
        <w:t>Ситдикова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Г.Г. </w:t>
      </w:r>
    </w:p>
    <w:sectPr w:rsidR="00861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157A"/>
    <w:rsid w:val="0086157A"/>
    <w:rsid w:val="009A6CAB"/>
    <w:rsid w:val="00E2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3043</Characters>
  <Application>Microsoft Office Word</Application>
  <DocSecurity>0</DocSecurity>
  <Lines>25</Lines>
  <Paragraphs>7</Paragraphs>
  <ScaleCrop>false</ScaleCrop>
  <Company>Home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2018-11-06T09:03:00Z</dcterms:created>
  <dcterms:modified xsi:type="dcterms:W3CDTF">2018-11-06T09:05:00Z</dcterms:modified>
</cp:coreProperties>
</file>